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3C" w:rsidRPr="00286FEF" w:rsidRDefault="00CA1A3C" w:rsidP="00CA1A3C">
      <w:pPr>
        <w:pStyle w:val="Iauiue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>
            <wp:extent cx="778510" cy="963295"/>
            <wp:effectExtent l="19050" t="0" r="2540" b="0"/>
            <wp:docPr id="1" name="Рисунок 1" descr="C:\Users\Отдел кадров\Desktop\ге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тдел кадров\Desktop\гер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3C" w:rsidRPr="00286FEF" w:rsidRDefault="00CA1A3C" w:rsidP="00CA1A3C">
      <w:pPr>
        <w:pStyle w:val="Iauiue"/>
        <w:jc w:val="center"/>
        <w:rPr>
          <w:rFonts w:ascii="Times New Roman" w:hAnsi="Times New Roman"/>
          <w:sz w:val="36"/>
        </w:rPr>
      </w:pPr>
      <w:r w:rsidRPr="00286FEF">
        <w:rPr>
          <w:rFonts w:ascii="Times New Roman" w:hAnsi="Times New Roman"/>
          <w:sz w:val="36"/>
        </w:rPr>
        <w:t>Курганская область</w:t>
      </w:r>
    </w:p>
    <w:p w:rsidR="00CA1A3C" w:rsidRPr="00286FEF" w:rsidRDefault="00CA1A3C" w:rsidP="00CA1A3C">
      <w:pPr>
        <w:pStyle w:val="Iauiue"/>
        <w:jc w:val="center"/>
        <w:rPr>
          <w:rFonts w:ascii="Times New Roman" w:hAnsi="Times New Roman"/>
          <w:sz w:val="36"/>
        </w:rPr>
      </w:pPr>
      <w:r w:rsidRPr="00286FEF">
        <w:rPr>
          <w:rFonts w:ascii="Times New Roman" w:hAnsi="Times New Roman"/>
          <w:sz w:val="36"/>
        </w:rPr>
        <w:t xml:space="preserve">Частоозерский </w:t>
      </w:r>
      <w:r w:rsidR="004A1E41">
        <w:rPr>
          <w:rFonts w:ascii="Times New Roman" w:hAnsi="Times New Roman"/>
          <w:sz w:val="36"/>
        </w:rPr>
        <w:t>муниципальный округ</w:t>
      </w:r>
    </w:p>
    <w:p w:rsidR="00CA1A3C" w:rsidRPr="00286FEF" w:rsidRDefault="007D1FC8" w:rsidP="00CA1A3C">
      <w:pPr>
        <w:pStyle w:val="Iauiue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6"/>
        </w:rPr>
        <w:t>Администрации</w:t>
      </w:r>
      <w:r w:rsidR="004A1E41">
        <w:rPr>
          <w:rFonts w:ascii="Times New Roman" w:hAnsi="Times New Roman"/>
          <w:sz w:val="36"/>
        </w:rPr>
        <w:t xml:space="preserve"> Частоозерского муниципального округа</w:t>
      </w:r>
      <w:r w:rsidR="00CA1A3C" w:rsidRPr="00286FEF">
        <w:rPr>
          <w:rFonts w:ascii="Times New Roman" w:hAnsi="Times New Roman"/>
          <w:sz w:val="36"/>
        </w:rPr>
        <w:t xml:space="preserve"> </w:t>
      </w:r>
    </w:p>
    <w:p w:rsidR="00CA1A3C" w:rsidRPr="00286FEF" w:rsidRDefault="00CA1A3C" w:rsidP="00CA1A3C">
      <w:pPr>
        <w:pStyle w:val="Iauiue"/>
        <w:jc w:val="center"/>
        <w:rPr>
          <w:rFonts w:ascii="Times New Roman" w:hAnsi="Times New Roman"/>
          <w:sz w:val="32"/>
        </w:rPr>
      </w:pPr>
    </w:p>
    <w:p w:rsidR="00CA1A3C" w:rsidRPr="00286FEF" w:rsidRDefault="00CA1A3C" w:rsidP="00CA1A3C">
      <w:pPr>
        <w:pStyle w:val="Iauiue"/>
        <w:jc w:val="center"/>
        <w:rPr>
          <w:rFonts w:ascii="Times New Roman" w:hAnsi="Times New Roman"/>
          <w:sz w:val="28"/>
        </w:rPr>
      </w:pPr>
      <w:r w:rsidRPr="00286FEF">
        <w:rPr>
          <w:rFonts w:ascii="Times New Roman" w:hAnsi="Times New Roman"/>
          <w:sz w:val="48"/>
        </w:rPr>
        <w:t>Р</w:t>
      </w:r>
      <w:r w:rsidR="007D1FC8">
        <w:rPr>
          <w:rFonts w:ascii="Times New Roman" w:hAnsi="Times New Roman"/>
          <w:sz w:val="48"/>
        </w:rPr>
        <w:t>АСПОРЯЖЕНИЕ</w:t>
      </w:r>
    </w:p>
    <w:p w:rsidR="00CA1A3C" w:rsidRPr="00286FEF" w:rsidRDefault="00CA1A3C" w:rsidP="00CA1A3C">
      <w:pPr>
        <w:pStyle w:val="Iauiue"/>
        <w:rPr>
          <w:rFonts w:ascii="Times New Roman" w:hAnsi="Times New Roman"/>
          <w:sz w:val="28"/>
        </w:rPr>
      </w:pPr>
    </w:p>
    <w:p w:rsidR="00CA1A3C" w:rsidRPr="00CA1A3C" w:rsidRDefault="00CA1A3C" w:rsidP="00CA1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A3C">
        <w:rPr>
          <w:rFonts w:ascii="Times New Roman" w:hAnsi="Times New Roman" w:cs="Times New Roman"/>
          <w:b/>
          <w:sz w:val="28"/>
          <w:szCs w:val="28"/>
        </w:rPr>
        <w:t>От  «</w:t>
      </w:r>
      <w:r w:rsidR="00EB0E1D">
        <w:rPr>
          <w:rFonts w:ascii="Times New Roman" w:hAnsi="Times New Roman" w:cs="Times New Roman"/>
          <w:b/>
          <w:sz w:val="28"/>
          <w:szCs w:val="28"/>
        </w:rPr>
        <w:t>________</w:t>
      </w:r>
      <w:r w:rsidRPr="00CA1A3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913F8">
        <w:rPr>
          <w:rFonts w:ascii="Times New Roman" w:hAnsi="Times New Roman" w:cs="Times New Roman"/>
          <w:b/>
          <w:sz w:val="28"/>
          <w:szCs w:val="28"/>
        </w:rPr>
        <w:t>октябр</w:t>
      </w:r>
      <w:r w:rsidR="00C32755">
        <w:rPr>
          <w:rFonts w:ascii="Times New Roman" w:hAnsi="Times New Roman" w:cs="Times New Roman"/>
          <w:b/>
          <w:sz w:val="28"/>
          <w:szCs w:val="28"/>
        </w:rPr>
        <w:t>я</w:t>
      </w:r>
      <w:r w:rsidRPr="00CA1A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A1E41">
        <w:rPr>
          <w:rFonts w:ascii="Times New Roman" w:hAnsi="Times New Roman" w:cs="Times New Roman"/>
          <w:b/>
          <w:sz w:val="28"/>
          <w:szCs w:val="28"/>
        </w:rPr>
        <w:t>2</w:t>
      </w:r>
      <w:r w:rsidRPr="00CA1A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A1A3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Pr="00CA1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A3C" w:rsidRPr="00CA1A3C" w:rsidRDefault="00CA1A3C" w:rsidP="00CA1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A3C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Pr="00CA1A3C">
        <w:rPr>
          <w:rFonts w:ascii="Times New Roman" w:hAnsi="Times New Roman" w:cs="Times New Roman"/>
          <w:b/>
          <w:sz w:val="28"/>
          <w:szCs w:val="28"/>
        </w:rPr>
        <w:tab/>
      </w:r>
    </w:p>
    <w:p w:rsidR="00CA1A3C" w:rsidRPr="00CA1A3C" w:rsidRDefault="00CA1A3C" w:rsidP="00CA1A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A3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A1A3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CA1A3C">
        <w:rPr>
          <w:rFonts w:ascii="Times New Roman" w:hAnsi="Times New Roman" w:cs="Times New Roman"/>
          <w:b/>
          <w:sz w:val="28"/>
          <w:szCs w:val="28"/>
        </w:rPr>
        <w:t>астоозерье</w:t>
      </w:r>
      <w:proofErr w:type="spellEnd"/>
    </w:p>
    <w:p w:rsidR="00846147" w:rsidRPr="00846147" w:rsidRDefault="00846147" w:rsidP="00846147">
      <w:pPr>
        <w:pStyle w:val="alsta"/>
        <w:spacing w:before="0" w:beforeAutospacing="0" w:after="0" w:afterAutospacing="0"/>
        <w:jc w:val="both"/>
        <w:rPr>
          <w:sz w:val="28"/>
          <w:szCs w:val="28"/>
        </w:rPr>
      </w:pPr>
      <w:r w:rsidRPr="00846147">
        <w:rPr>
          <w:rStyle w:val="a6"/>
          <w:b w:val="0"/>
          <w:sz w:val="28"/>
          <w:szCs w:val="28"/>
        </w:rPr>
        <w:t xml:space="preserve"> </w:t>
      </w:r>
      <w:r w:rsidRPr="00846147">
        <w:rPr>
          <w:sz w:val="28"/>
          <w:szCs w:val="28"/>
        </w:rPr>
        <w:tab/>
      </w:r>
      <w:r w:rsidRPr="00846147">
        <w:rPr>
          <w:sz w:val="28"/>
          <w:szCs w:val="28"/>
        </w:rPr>
        <w:tab/>
      </w:r>
      <w:r w:rsidRPr="00846147">
        <w:rPr>
          <w:sz w:val="28"/>
          <w:szCs w:val="28"/>
        </w:rPr>
        <w:tab/>
      </w:r>
      <w:r w:rsidRPr="00846147">
        <w:rPr>
          <w:sz w:val="28"/>
          <w:szCs w:val="28"/>
        </w:rPr>
        <w:tab/>
      </w:r>
      <w:r w:rsidRPr="00846147">
        <w:rPr>
          <w:sz w:val="28"/>
          <w:szCs w:val="28"/>
        </w:rPr>
        <w:tab/>
      </w:r>
      <w:r w:rsidRPr="00846147">
        <w:rPr>
          <w:sz w:val="28"/>
          <w:szCs w:val="28"/>
        </w:rPr>
        <w:tab/>
      </w:r>
      <w:r w:rsidRPr="00846147">
        <w:rPr>
          <w:sz w:val="28"/>
          <w:szCs w:val="28"/>
        </w:rPr>
        <w:tab/>
      </w:r>
    </w:p>
    <w:p w:rsidR="00CA1A3C" w:rsidRDefault="00CA1A3C" w:rsidP="00CA1A3C">
      <w:pPr>
        <w:pStyle w:val="3"/>
        <w:jc w:val="center"/>
        <w:rPr>
          <w:sz w:val="28"/>
          <w:szCs w:val="28"/>
        </w:rPr>
      </w:pPr>
    </w:p>
    <w:p w:rsidR="00205F56" w:rsidRPr="00C25F64" w:rsidRDefault="008913F8" w:rsidP="00891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205F56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05F56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утверждении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05F56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05F56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5F56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размещения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торговых</w:t>
      </w:r>
      <w:proofErr w:type="gramEnd"/>
    </w:p>
    <w:p w:rsidR="00205F56" w:rsidRPr="00C25F64" w:rsidRDefault="008913F8" w:rsidP="008913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205F56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5F56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установлением </w:t>
      </w:r>
      <w:r w:rsidR="00205F56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платы 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5F56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размещение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нестационарных</w:t>
      </w:r>
    </w:p>
    <w:p w:rsidR="00205F56" w:rsidRPr="00C25F64" w:rsidRDefault="00205F56" w:rsidP="00205F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торговых объектов на</w:t>
      </w:r>
      <w:r w:rsidR="00891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13F8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территории</w:t>
      </w:r>
      <w:r w:rsidR="008913F8" w:rsidRPr="00891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3F8" w:rsidRPr="008913F8">
        <w:rPr>
          <w:rFonts w:ascii="Times New Roman" w:hAnsi="Times New Roman" w:cs="Times New Roman"/>
          <w:b/>
          <w:color w:val="000000"/>
          <w:sz w:val="28"/>
          <w:szCs w:val="28"/>
        </w:rPr>
        <w:t>Частоозерского</w:t>
      </w:r>
      <w:r w:rsidR="008913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13F8" w:rsidRPr="008913F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</w:p>
    <w:p w:rsidR="00846147" w:rsidRPr="008913F8" w:rsidRDefault="00205F56" w:rsidP="00205F56">
      <w:pPr>
        <w:pStyle w:val="3"/>
        <w:jc w:val="center"/>
        <w:rPr>
          <w:color w:val="000000"/>
          <w:sz w:val="28"/>
          <w:szCs w:val="28"/>
        </w:rPr>
      </w:pPr>
      <w:r w:rsidRPr="008913F8">
        <w:rPr>
          <w:color w:val="000000"/>
          <w:sz w:val="28"/>
          <w:szCs w:val="28"/>
        </w:rPr>
        <w:t>округа</w:t>
      </w:r>
      <w:r w:rsidR="008913F8">
        <w:rPr>
          <w:color w:val="000000"/>
          <w:sz w:val="28"/>
          <w:szCs w:val="28"/>
        </w:rPr>
        <w:t xml:space="preserve"> </w:t>
      </w:r>
      <w:r w:rsidR="008913F8" w:rsidRPr="008913F8">
        <w:rPr>
          <w:sz w:val="28"/>
          <w:szCs w:val="28"/>
        </w:rPr>
        <w:t>Курганской области</w:t>
      </w:r>
    </w:p>
    <w:p w:rsidR="00205F56" w:rsidRPr="008913F8" w:rsidRDefault="00205F56" w:rsidP="00205F56">
      <w:pPr>
        <w:rPr>
          <w:rFonts w:ascii="Times New Roman" w:hAnsi="Times New Roman" w:cs="Times New Roman"/>
          <w:sz w:val="28"/>
          <w:szCs w:val="28"/>
        </w:rPr>
      </w:pPr>
      <w:r w:rsidRPr="00891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46147" w:rsidRPr="008913F8" w:rsidRDefault="00D66B45" w:rsidP="005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F8">
        <w:rPr>
          <w:rFonts w:ascii="Times New Roman" w:hAnsi="Times New Roman" w:cs="Times New Roman"/>
          <w:sz w:val="28"/>
          <w:szCs w:val="28"/>
        </w:rPr>
        <w:t xml:space="preserve">      </w:t>
      </w:r>
      <w:r w:rsidR="00205F56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</w:t>
      </w:r>
      <w:r w:rsidR="008913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205F56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Федерации», с Федеральным законом от 28.12.2009 №381-ФЗ «Об основах государственного регулирования торговой деятельности в Российской Федерации", руководствуясь Уставо</w:t>
      </w:r>
      <w:r w:rsidR="007D1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46147" w:rsidRPr="008913F8">
        <w:rPr>
          <w:rFonts w:ascii="Times New Roman" w:hAnsi="Times New Roman" w:cs="Times New Roman"/>
          <w:sz w:val="28"/>
          <w:szCs w:val="28"/>
        </w:rPr>
        <w:t>:</w:t>
      </w:r>
    </w:p>
    <w:p w:rsidR="00205F56" w:rsidRPr="00C25F64" w:rsidRDefault="00846147" w:rsidP="0090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487F">
        <w:rPr>
          <w:rFonts w:ascii="Times New Roman" w:hAnsi="Times New Roman" w:cs="Times New Roman"/>
          <w:sz w:val="28"/>
          <w:szCs w:val="28"/>
        </w:rPr>
        <w:t xml:space="preserve">     1. </w:t>
      </w:r>
      <w:r w:rsidR="00205F56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Положение о порядке размещения торговых объектов с </w:t>
      </w:r>
      <w:r w:rsidR="0090487F" w:rsidRPr="00904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установлением</w:t>
      </w:r>
      <w:r w:rsidR="00205F56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платы за размещение нестационарных торговых объектов на территории </w:t>
      </w:r>
      <w:r w:rsidR="0090487F" w:rsidRPr="00904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Частоозерского муниципального округа Курганской области </w:t>
      </w:r>
      <w:r w:rsidR="00205F56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1).</w:t>
      </w:r>
    </w:p>
    <w:p w:rsidR="00846147" w:rsidRPr="0090487F" w:rsidRDefault="00AA1BFB" w:rsidP="0090487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46147" w:rsidRPr="0090487F">
        <w:rPr>
          <w:b w:val="0"/>
          <w:sz w:val="28"/>
          <w:szCs w:val="28"/>
        </w:rPr>
        <w:t xml:space="preserve">2. </w:t>
      </w:r>
      <w:proofErr w:type="gramStart"/>
      <w:r w:rsidR="00846147" w:rsidRPr="0090487F">
        <w:rPr>
          <w:b w:val="0"/>
          <w:sz w:val="28"/>
          <w:szCs w:val="28"/>
        </w:rPr>
        <w:t>Разместить</w:t>
      </w:r>
      <w:proofErr w:type="gramEnd"/>
      <w:r w:rsidR="00846147" w:rsidRPr="0090487F">
        <w:rPr>
          <w:b w:val="0"/>
          <w:sz w:val="28"/>
          <w:szCs w:val="28"/>
        </w:rPr>
        <w:t xml:space="preserve"> настоящее </w:t>
      </w:r>
      <w:r w:rsidR="007D1FC8">
        <w:rPr>
          <w:b w:val="0"/>
          <w:sz w:val="28"/>
          <w:szCs w:val="28"/>
        </w:rPr>
        <w:t>распоряжение</w:t>
      </w:r>
      <w:r w:rsidR="00846147" w:rsidRPr="0090487F">
        <w:rPr>
          <w:b w:val="0"/>
          <w:sz w:val="28"/>
          <w:szCs w:val="28"/>
        </w:rPr>
        <w:t xml:space="preserve"> на официальном сайте  и информационном стенде</w:t>
      </w:r>
      <w:r w:rsidR="00C2405D" w:rsidRPr="0090487F">
        <w:rPr>
          <w:b w:val="0"/>
          <w:sz w:val="28"/>
          <w:szCs w:val="28"/>
        </w:rPr>
        <w:t xml:space="preserve"> Администрации  Частоозерского </w:t>
      </w:r>
      <w:r w:rsidR="00184A77" w:rsidRPr="0090487F">
        <w:rPr>
          <w:b w:val="0"/>
          <w:sz w:val="28"/>
          <w:szCs w:val="28"/>
        </w:rPr>
        <w:t>муниципального округа</w:t>
      </w:r>
      <w:r w:rsidR="00846147" w:rsidRPr="0090487F">
        <w:rPr>
          <w:b w:val="0"/>
          <w:sz w:val="28"/>
          <w:szCs w:val="28"/>
        </w:rPr>
        <w:t xml:space="preserve"> в установленном порядке.</w:t>
      </w:r>
    </w:p>
    <w:p w:rsidR="00846147" w:rsidRPr="008913F8" w:rsidRDefault="00846147" w:rsidP="005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F8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после</w:t>
      </w:r>
      <w:r w:rsidR="00C2405D" w:rsidRPr="008913F8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8913F8">
        <w:rPr>
          <w:rFonts w:ascii="Times New Roman" w:hAnsi="Times New Roman" w:cs="Times New Roman"/>
          <w:sz w:val="28"/>
          <w:szCs w:val="28"/>
        </w:rPr>
        <w:t>.</w:t>
      </w:r>
    </w:p>
    <w:p w:rsidR="00AB21EC" w:rsidRPr="008913F8" w:rsidRDefault="00AB21EC" w:rsidP="00846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A77" w:rsidRDefault="00184A77" w:rsidP="0018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77" w:rsidRDefault="00846147" w:rsidP="0018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47">
        <w:rPr>
          <w:rFonts w:ascii="Times New Roman" w:hAnsi="Times New Roman" w:cs="Times New Roman"/>
          <w:sz w:val="28"/>
          <w:szCs w:val="28"/>
        </w:rPr>
        <w:t xml:space="preserve">Глава  Частоозерского </w:t>
      </w:r>
      <w:r w:rsidR="00184A7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46147" w:rsidRDefault="00184A77" w:rsidP="0018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           </w:t>
      </w:r>
      <w:r w:rsidR="00846147" w:rsidRPr="0084614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46147" w:rsidRPr="0084614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6147" w:rsidRPr="0084614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21EC">
        <w:rPr>
          <w:rFonts w:ascii="Times New Roman" w:hAnsi="Times New Roman" w:cs="Times New Roman"/>
          <w:sz w:val="28"/>
          <w:szCs w:val="28"/>
        </w:rPr>
        <w:t xml:space="preserve"> </w:t>
      </w:r>
      <w:r w:rsidR="00846147" w:rsidRPr="008461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6147" w:rsidRPr="00846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6147" w:rsidRPr="00846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Перепечин</w:t>
      </w:r>
      <w:proofErr w:type="spellEnd"/>
    </w:p>
    <w:p w:rsidR="00DB1CB8" w:rsidRDefault="00DB1CB8" w:rsidP="0018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FC8" w:rsidRDefault="007D1FC8" w:rsidP="00AA1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FC8" w:rsidRDefault="007D1FC8" w:rsidP="007D1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Исп. Бекишева Н.И.</w:t>
      </w:r>
    </w:p>
    <w:p w:rsidR="007D1FC8" w:rsidRDefault="007D1FC8" w:rsidP="007D1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Тел. 8(35230) 42-84-45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доб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202</w:t>
      </w:r>
    </w:p>
    <w:p w:rsidR="007D1FC8" w:rsidRPr="007D1FC8" w:rsidRDefault="007D1FC8" w:rsidP="007D1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B1CB8" w:rsidRPr="00C25F64" w:rsidRDefault="00DB1CB8" w:rsidP="00AA1B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DB1CB8" w:rsidRPr="00C25F64" w:rsidRDefault="00DB1CB8" w:rsidP="00AA1B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 </w:t>
      </w:r>
      <w:r w:rsidR="00AA1BFB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D1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аспоряжению</w:t>
      </w:r>
    </w:p>
    <w:p w:rsidR="007D1FC8" w:rsidRDefault="007D1FC8" w:rsidP="00AA1B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AA1BFB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Частоозерского </w:t>
      </w:r>
    </w:p>
    <w:p w:rsidR="00DB1CB8" w:rsidRPr="00C25F64" w:rsidRDefault="00AA1BFB" w:rsidP="00AA1B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</w:t>
      </w:r>
    </w:p>
    <w:p w:rsidR="00DB1CB8" w:rsidRPr="00C25F64" w:rsidRDefault="00DB1CB8" w:rsidP="00AA1B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A1BFB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AA1BFB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№ </w:t>
      </w:r>
      <w:r w:rsidR="00AA1BFB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DB1CB8" w:rsidRPr="00C25F64" w:rsidRDefault="00DB1CB8" w:rsidP="00DB1CB8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 w:rsidR="00DB1CB8" w:rsidRPr="00C25F64" w:rsidRDefault="00DB1CB8" w:rsidP="00DB1CB8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</w:p>
    <w:p w:rsidR="00AA1BFB" w:rsidRPr="00AA1BFB" w:rsidRDefault="00AA1BFB" w:rsidP="00AA1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размещения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установлением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платы 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размещение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нестационарных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торговых объектов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территории</w:t>
      </w:r>
      <w:r w:rsidRPr="00891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3F8">
        <w:rPr>
          <w:rFonts w:ascii="Times New Roman" w:hAnsi="Times New Roman" w:cs="Times New Roman"/>
          <w:b/>
          <w:color w:val="000000"/>
          <w:sz w:val="28"/>
          <w:szCs w:val="28"/>
        </w:rPr>
        <w:t>Частоозерского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13F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1BFB"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  <w:r w:rsidRPr="00AA1BFB">
        <w:rPr>
          <w:b/>
          <w:color w:val="000000"/>
          <w:sz w:val="28"/>
          <w:szCs w:val="28"/>
        </w:rPr>
        <w:t xml:space="preserve"> </w:t>
      </w:r>
      <w:r w:rsidRPr="00AA1BFB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DB1CB8" w:rsidRPr="00C25F64" w:rsidRDefault="00DB1CB8" w:rsidP="00DB1CB8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AA1B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 Общие положения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A1BFB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разработано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  для улучшения организации и качества торгового обслуживания населения </w:t>
      </w:r>
      <w:r w:rsidR="00AA1BFB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Частоозерского муниципального округа Курганской области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улучшения эстетического облика населенных пунктов </w:t>
      </w:r>
      <w:r w:rsidR="00AA1BFB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Частоозерского муниципального округа Курганской области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 1.2. Настоящее Положение применяется при размещении нестационарных торговых объектов на земельных участках, находящихся в муниципальной собственности  </w:t>
      </w:r>
      <w:r w:rsidR="00AA1BFB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Частоозерского муниципального округа Курганской области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также на земельных участках, государственная  собственность на которые не разграничена.</w:t>
      </w:r>
    </w:p>
    <w:p w:rsidR="00DB1CB8" w:rsidRPr="00C25F64" w:rsidRDefault="00AA1BFB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Настоящее положение определяет порядок размещения, допуска к эксплуатации, демонтажа и осуществления </w:t>
      </w:r>
      <w:proofErr w:type="gramStart"/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размещением и эксплуатацией нестационарных торговых объектов на территории</w:t>
      </w: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Частоозерского муниципального округа Курганской области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 Нестационарный торговый объект (далее НТО) – торговый объект, представляющий собой временное сооружение или временную конструкцию, не связанную прочно с земельным участком</w:t>
      </w:r>
      <w:r w:rsidR="00226238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передвижное сооружение.</w:t>
      </w:r>
    </w:p>
    <w:p w:rsidR="00DB1CB8" w:rsidRPr="00C25F64" w:rsidRDefault="00AA1BFB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</w:t>
      </w:r>
    </w:p>
    <w:p w:rsidR="00DB1CB8" w:rsidRPr="00C25F64" w:rsidRDefault="00AA1BFB" w:rsidP="00AA1B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DB1CB8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Требования и порядок размещению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CB8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нестационарных торговых объектов</w:t>
      </w:r>
    </w:p>
    <w:p w:rsidR="00DB1CB8" w:rsidRPr="00C25F64" w:rsidRDefault="00DB1CB8" w:rsidP="00AA1B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1BFB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 Размещение НТО осуществляется на основании  утвержденной в установленном порядке схемы размещения нестационарных торговых объектов 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DB1CB8" w:rsidRPr="00C25F64" w:rsidRDefault="00A81CA7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.2. При размещении НТО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:rsidR="00DB1CB8" w:rsidRPr="00C25F64" w:rsidRDefault="00A81CA7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2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.3. Размещаемые нестационарные торговые объекты не должны препятствовать доступу пожарных подразделений, аварийно-спасательной техники к существующим зданиям и сооружениям.</w:t>
      </w:r>
    </w:p>
    <w:p w:rsidR="00DB1CB8" w:rsidRPr="00C25F64" w:rsidRDefault="006D43D4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2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.4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безбарьерной</w:t>
      </w:r>
      <w:proofErr w:type="spellEnd"/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 жизнедеятельности для инвалидов и иных </w:t>
      </w:r>
      <w:proofErr w:type="spellStart"/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 населения.</w:t>
      </w:r>
    </w:p>
    <w:p w:rsidR="00DB1CB8" w:rsidRPr="00C25F64" w:rsidRDefault="004D3D7C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30C79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0C79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Не допускается складирования товара, упаковок, мусора на элементах благоустройства, прилегающей территории и кровлях.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 w:rsidR="00F30C79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2.6.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Нестационарные торговые объекты разрешается использовать </w:t>
      </w:r>
      <w:proofErr w:type="gramStart"/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непродовольственных товаров;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продовольственных товаров;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печатной продукции;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сервисной продукции;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цветов;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продажи лекарственных средств;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-предоставление услуг общественного питания;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оказания бытового обслуживания населения;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предоставление услуги через платежный терминал.</w:t>
      </w:r>
    </w:p>
    <w:p w:rsidR="00DB1CB8" w:rsidRPr="00C25F64" w:rsidRDefault="005812AC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Размещение НТО в дни проведения праздничных мероприятий имеющих краткосрочный характер от 1 до </w:t>
      </w:r>
      <w:r w:rsidR="003475F4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осуществляется путем выдачи разрешения на право размещения НТО </w:t>
      </w: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МКУ «</w:t>
      </w:r>
      <w:proofErr w:type="spellStart"/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Беляковский</w:t>
      </w:r>
      <w:proofErr w:type="spellEnd"/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территориальный отдел», МКУ</w:t>
      </w:r>
      <w:proofErr w:type="gramStart"/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proofErr w:type="gramEnd"/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осточный территориальный отдел», МКУ «</w:t>
      </w:r>
      <w:r w:rsidR="003F2EC5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Долговский территориальный отдел</w:t>
      </w: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(приложение № </w:t>
      </w:r>
      <w:r w:rsidR="00870030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2,3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B1CB8" w:rsidRPr="00C25F64" w:rsidRDefault="00DB1CB8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 </w:t>
      </w:r>
      <w:r w:rsidRPr="00C25F6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B1CB8" w:rsidRPr="00C25F64" w:rsidRDefault="003F2EC5" w:rsidP="00AA1B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DB1CB8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Порядок взимания платы за предоставление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CB8" w:rsidRPr="00C2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торгового места.</w:t>
      </w:r>
    </w:p>
    <w:p w:rsidR="00DB1CB8" w:rsidRPr="00C25F64" w:rsidRDefault="00DB1CB8" w:rsidP="00AA1B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B1CB8" w:rsidRPr="00C25F64" w:rsidRDefault="003F2EC5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 Предоставление торгового места осуществляется на платной основе.</w:t>
      </w:r>
    </w:p>
    <w:p w:rsidR="003F2EC5" w:rsidRPr="007D79B9" w:rsidRDefault="003F2EC5" w:rsidP="00AA1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Размер платы за </w:t>
      </w: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торговое место</w:t>
      </w: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B1CB8" w:rsidRPr="007D79B9" w:rsidRDefault="003F2EC5" w:rsidP="00AA1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торговля из палатки, с прилавка, лотка, тележки – 200 рублей в день;</w:t>
      </w:r>
    </w:p>
    <w:p w:rsidR="003F2EC5" w:rsidRPr="007D79B9" w:rsidRDefault="003F2EC5" w:rsidP="00AA1B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торговля из специализированных автотранспортных средств (автолавки, автоприцепа, </w:t>
      </w:r>
      <w:proofErr w:type="spellStart"/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автомагазина</w:t>
      </w:r>
      <w:proofErr w:type="spellEnd"/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– 200 рублей в день;</w:t>
      </w:r>
    </w:p>
    <w:p w:rsidR="003F2EC5" w:rsidRPr="00C25F64" w:rsidRDefault="003F2EC5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- торговля </w:t>
      </w:r>
      <w:r w:rsidR="00063B24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проведении п</w:t>
      </w:r>
      <w:r w:rsidR="007D79B9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раздничных</w:t>
      </w:r>
      <w:r w:rsidR="00063B24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культурных и спортивно-массовых мероприятий, имеющих краткосрочный (не более трёх дней) характер – 1000 рублей. </w:t>
      </w:r>
    </w:p>
    <w:p w:rsidR="00DB1CB8" w:rsidRPr="00C25F64" w:rsidRDefault="007D79B9" w:rsidP="00AA1B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3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 Денежные средства, полученные от юридических и физических лиц за предоставление торгового места, поступают в бюджет </w:t>
      </w:r>
      <w:r w:rsidR="00006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Частоозерского муниципального округа Курганской области</w:t>
      </w:r>
      <w:r w:rsidR="00DB1CB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CB8" w:rsidRPr="00C25F64" w:rsidRDefault="00DB1CB8" w:rsidP="00DB1CB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2755" w:rsidRDefault="00C32755" w:rsidP="007D79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7D79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7D79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7D79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7D79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7D79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FC8" w:rsidRPr="00C25F64" w:rsidRDefault="00DB1CB8" w:rsidP="007D1F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2 к </w:t>
      </w:r>
      <w:proofErr w:type="spellStart"/>
      <w:proofErr w:type="gramStart"/>
      <w:r w:rsidR="007D1FC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="007D1FC8"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1FC8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D1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аспоряжению</w:t>
      </w:r>
    </w:p>
    <w:p w:rsidR="007D1FC8" w:rsidRDefault="007D1FC8" w:rsidP="007D1F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Частоозерского </w:t>
      </w:r>
    </w:p>
    <w:p w:rsidR="007D1FC8" w:rsidRDefault="007D1FC8" w:rsidP="007D1F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79B9" w:rsidRPr="00C25F64" w:rsidRDefault="007D79B9" w:rsidP="007D1F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C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Pr="00C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№ </w:t>
      </w:r>
      <w:r w:rsidRPr="00C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DB1CB8" w:rsidRPr="00C25F64" w:rsidRDefault="00DB1CB8" w:rsidP="00DB1C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DB1CB8" w:rsidRPr="00C25F64" w:rsidRDefault="00DB1CB8" w:rsidP="00DB1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1CB8" w:rsidRPr="00C25F64" w:rsidRDefault="00DB1CB8" w:rsidP="00DB1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ВЫДАЧЕ РАЗРЕШЕНИЯ НА ПРАВО РАЗМЕЩЕНИЯ НЕСТАЦИОНАРНОГО ТОРГОВОГО ОБЪЕКТА В ДНИ ПРОВЕДЕНИЯ ПРАЗДНИЧНЫХ МЕРОПРИЯТИЙ</w:t>
      </w:r>
    </w:p>
    <w:p w:rsidR="00DB1CB8" w:rsidRPr="00C25F64" w:rsidRDefault="00DB1CB8" w:rsidP="00DB1C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Default="007D79B9" w:rsidP="00DB1C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Начальнику МКУ «_______________ территориального отдела»</w:t>
      </w:r>
    </w:p>
    <w:p w:rsidR="007D79B9" w:rsidRPr="00C25F64" w:rsidRDefault="007D79B9" w:rsidP="00DB1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______________________________________________</w:t>
      </w:r>
    </w:p>
    <w:p w:rsidR="00DB1CB8" w:rsidRPr="00C25F64" w:rsidRDefault="00DB1CB8" w:rsidP="00DB1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7D79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от ______________________________________</w:t>
      </w:r>
    </w:p>
    <w:p w:rsidR="00DB1CB8" w:rsidRPr="00C25F64" w:rsidRDefault="00DB1CB8" w:rsidP="007D79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инициалы)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___________________________________________________________________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(домашний) адрес ________________________________________________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руководителя предприятия 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ИНН заявителя __________________________ контактный телефон 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Вас рассмотреть возможность размещения нестационарного торгового объекта в дни проведения </w:t>
      </w:r>
      <w:proofErr w:type="gramStart"/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праздничный</w:t>
      </w:r>
      <w:proofErr w:type="gramEnd"/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  ----------------------------------------------------------------------------------------------------------------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   ----------------------------------------------------------------------------------------------------------------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наименование мероприятия и даты, предполагаемые для организации торговли)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_______________________________________________________________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расположенного ______________________________________________________________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(точный адрес)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размещения нестационарных торговых объектов на территории </w:t>
      </w:r>
      <w:r w:rsidR="007D7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отдела </w:t>
      </w: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 и обязуюсь его соблюдать.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        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0"/>
          <w:szCs w:val="20"/>
        </w:rPr>
        <w:t> (дата подачи заявления)                                         (Ф.И.О., подпись руководителя или предпринимателя)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М.П.</w:t>
      </w:r>
    </w:p>
    <w:p w:rsidR="00DB1CB8" w:rsidRPr="00C25F64" w:rsidRDefault="00DB1CB8" w:rsidP="007D79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755" w:rsidRDefault="00C32755" w:rsidP="00DB1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CB8" w:rsidRPr="00C25F64" w:rsidRDefault="00DB1CB8" w:rsidP="00DB1C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7D1FC8" w:rsidRPr="00C25F64" w:rsidRDefault="00DB1CB8" w:rsidP="007D1F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7D1FC8"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D1F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аспоряжению</w:t>
      </w:r>
    </w:p>
    <w:p w:rsidR="007D1FC8" w:rsidRDefault="007D1FC8" w:rsidP="007D1F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Частоозерского </w:t>
      </w:r>
    </w:p>
    <w:p w:rsidR="007D1FC8" w:rsidRDefault="007D1FC8" w:rsidP="007D1F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79B9" w:rsidRPr="00C25F64" w:rsidRDefault="007D79B9" w:rsidP="007D1F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C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Pr="00C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2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№ </w:t>
      </w:r>
      <w:r w:rsidRPr="00C3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DB1CB8" w:rsidRPr="00C25F64" w:rsidRDefault="00DB1CB8" w:rsidP="00DB1C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C32755" w:rsidRDefault="00C32755" w:rsidP="00DB1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CB8" w:rsidRPr="00C25F64" w:rsidRDefault="00DB1CB8" w:rsidP="00DB1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ТИПОВАЯ ФОРМА</w:t>
      </w:r>
    </w:p>
    <w:p w:rsidR="00DB1CB8" w:rsidRPr="00C25F64" w:rsidRDefault="00DB1CB8" w:rsidP="00DB1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НА ПРАВО РАЗМЕЩЕНИЯ НЕСТАЦИОНАРНОГО ТОРГОВОГО ОБЪЕКТА В ДНИ ПРОВЕДЕНИЯ ПРАЗДНИЧНЫХ МЕРОПРИЯТИЙ</w:t>
      </w:r>
    </w:p>
    <w:p w:rsidR="00DB1CB8" w:rsidRPr="00C25F64" w:rsidRDefault="00DB1CB8" w:rsidP="00DB1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РАЗРЕШЕНИЕ</w:t>
      </w:r>
    </w:p>
    <w:p w:rsidR="00DB1CB8" w:rsidRPr="00C25F64" w:rsidRDefault="00DB1CB8" w:rsidP="00DB1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ПРАВО РАЗМЕЩЕНИЯ НЕСТАЦИОНАРНОГО ТОРГОВОГО ОБЪЕКТА В ДНИ ПРОВЕДЕНИЯ ПРАЗДНИЧНЫХ МЕРОПРИЯТИЙ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«_____»_______________202__г.                                               № 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дни проведения праздничных мероприятий</w:t>
      </w: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(</w:t>
      </w: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 праздничного мероприятия)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 (даты, предполагаемые для организации торговли)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 (наименование юридического лица или фамилия и инициалы индивидуального предпринимателя)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Выдается разрешение на право размещения  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объекта)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 (ассортимент товара, предусмотренный к реализации)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(адрес размещения торгового объекта)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                                              ___________________________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 (подпись)                                                                    (расшифровка подписи)</w:t>
      </w:r>
    </w:p>
    <w:p w:rsidR="00DB1CB8" w:rsidRPr="00C25F64" w:rsidRDefault="00DB1CB8" w:rsidP="00DB1C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25F6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DB1CB8" w:rsidRPr="00C25F64" w:rsidSect="001842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6147"/>
    <w:rsid w:val="000023B7"/>
    <w:rsid w:val="00003289"/>
    <w:rsid w:val="00005373"/>
    <w:rsid w:val="00006270"/>
    <w:rsid w:val="00032AF9"/>
    <w:rsid w:val="00063B24"/>
    <w:rsid w:val="000A2787"/>
    <w:rsid w:val="00184A77"/>
    <w:rsid w:val="00195D40"/>
    <w:rsid w:val="00205F56"/>
    <w:rsid w:val="00226238"/>
    <w:rsid w:val="002C396A"/>
    <w:rsid w:val="002F5738"/>
    <w:rsid w:val="0031097F"/>
    <w:rsid w:val="003475F4"/>
    <w:rsid w:val="00377DB4"/>
    <w:rsid w:val="003F2EC5"/>
    <w:rsid w:val="0040510E"/>
    <w:rsid w:val="00443B1B"/>
    <w:rsid w:val="004A1E41"/>
    <w:rsid w:val="004D3D7C"/>
    <w:rsid w:val="005136A7"/>
    <w:rsid w:val="005812AC"/>
    <w:rsid w:val="005E4197"/>
    <w:rsid w:val="005F7644"/>
    <w:rsid w:val="006575B2"/>
    <w:rsid w:val="006D23B2"/>
    <w:rsid w:val="006D43D4"/>
    <w:rsid w:val="006F1286"/>
    <w:rsid w:val="00764910"/>
    <w:rsid w:val="007D1FC8"/>
    <w:rsid w:val="007D79B9"/>
    <w:rsid w:val="00841C55"/>
    <w:rsid w:val="00846147"/>
    <w:rsid w:val="00870030"/>
    <w:rsid w:val="008913F8"/>
    <w:rsid w:val="0090487F"/>
    <w:rsid w:val="009A676A"/>
    <w:rsid w:val="009B759C"/>
    <w:rsid w:val="009C0D54"/>
    <w:rsid w:val="009C76B3"/>
    <w:rsid w:val="00A16608"/>
    <w:rsid w:val="00A52AB2"/>
    <w:rsid w:val="00A81CA7"/>
    <w:rsid w:val="00AA1BFB"/>
    <w:rsid w:val="00AB21EC"/>
    <w:rsid w:val="00B07B75"/>
    <w:rsid w:val="00B3122F"/>
    <w:rsid w:val="00BE05F7"/>
    <w:rsid w:val="00C05441"/>
    <w:rsid w:val="00C12680"/>
    <w:rsid w:val="00C2405D"/>
    <w:rsid w:val="00C32755"/>
    <w:rsid w:val="00C47A19"/>
    <w:rsid w:val="00CA1A3C"/>
    <w:rsid w:val="00D41461"/>
    <w:rsid w:val="00D66B45"/>
    <w:rsid w:val="00D73344"/>
    <w:rsid w:val="00DB1CB8"/>
    <w:rsid w:val="00DD4026"/>
    <w:rsid w:val="00DD5F1F"/>
    <w:rsid w:val="00EB0E1D"/>
    <w:rsid w:val="00F26478"/>
    <w:rsid w:val="00F30C79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87"/>
  </w:style>
  <w:style w:type="paragraph" w:styleId="2">
    <w:name w:val="heading 2"/>
    <w:basedOn w:val="a"/>
    <w:next w:val="a"/>
    <w:link w:val="20"/>
    <w:qFormat/>
    <w:rsid w:val="008461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84614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14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8461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846147"/>
    <w:pPr>
      <w:spacing w:after="0" w:line="240" w:lineRule="auto"/>
      <w:ind w:left="705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4614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8461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46147"/>
    <w:rPr>
      <w:rFonts w:ascii="Times New Roman" w:eastAsia="Times New Roman" w:hAnsi="Times New Roman" w:cs="Times New Roman"/>
      <w:sz w:val="28"/>
      <w:szCs w:val="28"/>
    </w:rPr>
  </w:style>
  <w:style w:type="paragraph" w:customStyle="1" w:styleId="alsta">
    <w:name w:val="alsta"/>
    <w:basedOn w:val="a"/>
    <w:rsid w:val="0084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84614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table" w:styleId="a5">
    <w:name w:val="Table Grid"/>
    <w:basedOn w:val="a1"/>
    <w:rsid w:val="0084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461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F9D4-F454-46FD-A40A-DC868961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42</cp:revision>
  <cp:lastPrinted>2022-10-17T06:41:00Z</cp:lastPrinted>
  <dcterms:created xsi:type="dcterms:W3CDTF">2021-04-26T04:35:00Z</dcterms:created>
  <dcterms:modified xsi:type="dcterms:W3CDTF">2022-10-17T09:27:00Z</dcterms:modified>
</cp:coreProperties>
</file>